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ipopis-Isticanje5"/>
        <w:tblW w:w="11341" w:type="dxa"/>
        <w:tblInd w:w="-885" w:type="dxa"/>
        <w:tblLook w:val="04A0" w:firstRow="1" w:lastRow="0" w:firstColumn="1" w:lastColumn="0" w:noHBand="0" w:noVBand="1"/>
      </w:tblPr>
      <w:tblGrid>
        <w:gridCol w:w="1844"/>
        <w:gridCol w:w="4678"/>
        <w:gridCol w:w="4819"/>
      </w:tblGrid>
      <w:tr w:rsidR="00E236A9" w:rsidTr="000C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10782" w:rsidRDefault="00C10782" w:rsidP="00C1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678" w:type="dxa"/>
          </w:tcPr>
          <w:p w:rsidR="00C10782" w:rsidRDefault="000C20B9" w:rsidP="00C107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Prvi blok</w:t>
            </w:r>
          </w:p>
        </w:tc>
        <w:tc>
          <w:tcPr>
            <w:tcW w:w="4819" w:type="dxa"/>
          </w:tcPr>
          <w:p w:rsidR="00C10782" w:rsidRDefault="000C20B9" w:rsidP="00C107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blok</w:t>
            </w:r>
          </w:p>
        </w:tc>
      </w:tr>
      <w:tr w:rsidR="00E236A9" w:rsidTr="000C2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10782" w:rsidRPr="00A32D48" w:rsidRDefault="00C51F01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bookmarkStart w:id="0" w:name="_GoBack" w:colFirst="0" w:colLast="0"/>
            <w:r w:rsidRPr="00A32D48">
              <w:rPr>
                <w:rFonts w:ascii="Times New Roman" w:hAnsi="Times New Roman" w:cs="Times New Roman"/>
                <w:b w:val="0"/>
              </w:rPr>
              <w:t>18.1.2015.</w:t>
            </w:r>
          </w:p>
          <w:p w:rsidR="001078B0" w:rsidRPr="00A32D48" w:rsidRDefault="001078B0" w:rsidP="001078B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(10.00 – 11.30)</w:t>
            </w:r>
          </w:p>
          <w:p w:rsidR="001078B0" w:rsidRPr="00A32D48" w:rsidRDefault="001078B0" w:rsidP="001078B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(11.45 – 13.15)</w:t>
            </w:r>
          </w:p>
        </w:tc>
        <w:tc>
          <w:tcPr>
            <w:tcW w:w="4678" w:type="dxa"/>
          </w:tcPr>
          <w:p w:rsidR="00E236A9" w:rsidRDefault="00A67FDE" w:rsidP="00A67F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Osnovi interpretacije </w:t>
            </w:r>
            <w:r w:rsidR="000C20B9">
              <w:rPr>
                <w:rFonts w:ascii="Times New Roman" w:hAnsi="Times New Roman" w:cs="Times New Roman"/>
                <w:sz w:val="24"/>
                <w:szCs w:val="24"/>
              </w:rPr>
              <w:t xml:space="preserve">proze </w:t>
            </w:r>
            <w:r w:rsidR="00C51F01">
              <w:rPr>
                <w:rFonts w:ascii="Times New Roman" w:hAnsi="Times New Roman" w:cs="Times New Roman"/>
                <w:sz w:val="24"/>
                <w:szCs w:val="24"/>
              </w:rPr>
              <w:t>(utvrđivanje i proširivanje znanja o osnovnim pristupima interpretaciji)</w:t>
            </w:r>
            <w:r w:rsidR="00F51F71">
              <w:rPr>
                <w:rFonts w:ascii="Times New Roman" w:hAnsi="Times New Roman" w:cs="Times New Roman"/>
                <w:sz w:val="24"/>
                <w:szCs w:val="24"/>
              </w:rPr>
              <w:t>; interpretacija/naratologija</w:t>
            </w:r>
          </w:p>
        </w:tc>
        <w:tc>
          <w:tcPr>
            <w:tcW w:w="4819" w:type="dxa"/>
          </w:tcPr>
          <w:p w:rsidR="000C20B9" w:rsidRDefault="000C20B9" w:rsidP="00C10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 interpretacije pripovjedne proze kroz dijahronijski presjek (stara retorika i poetika)</w:t>
            </w:r>
          </w:p>
        </w:tc>
      </w:tr>
      <w:tr w:rsidR="00C10782" w:rsidTr="000C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10782" w:rsidRPr="00A32D48" w:rsidRDefault="001078B0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25</w:t>
            </w:r>
            <w:r w:rsidR="00C10782" w:rsidRPr="00A32D48">
              <w:rPr>
                <w:rFonts w:ascii="Times New Roman" w:hAnsi="Times New Roman" w:cs="Times New Roman"/>
                <w:b w:val="0"/>
              </w:rPr>
              <w:t>.1.2015.</w:t>
            </w:r>
          </w:p>
          <w:p w:rsidR="001078B0" w:rsidRPr="00A32D48" w:rsidRDefault="001078B0" w:rsidP="001078B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(10.00 – 11.30)</w:t>
            </w:r>
          </w:p>
          <w:p w:rsidR="001078B0" w:rsidRPr="00A32D48" w:rsidRDefault="001078B0" w:rsidP="001078B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(11.45 – 13.15)</w:t>
            </w:r>
          </w:p>
          <w:p w:rsidR="001078B0" w:rsidRPr="00A32D48" w:rsidRDefault="001078B0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78" w:type="dxa"/>
          </w:tcPr>
          <w:p w:rsidR="00A67FDE" w:rsidRDefault="000C20B9" w:rsidP="00C10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7FDE">
              <w:rPr>
                <w:rFonts w:ascii="Times New Roman" w:hAnsi="Times New Roman" w:cs="Times New Roman"/>
                <w:sz w:val="24"/>
                <w:szCs w:val="24"/>
              </w:rPr>
              <w:t>ravci i škole interpretacije;  temeljni pojmovi i pretpostavke analize u retorici, filologiji i hermen</w:t>
            </w:r>
            <w:r w:rsidR="00AF4B83">
              <w:rPr>
                <w:rFonts w:ascii="Times New Roman" w:hAnsi="Times New Roman" w:cs="Times New Roman"/>
                <w:sz w:val="24"/>
                <w:szCs w:val="24"/>
              </w:rPr>
              <w:t>eutici</w:t>
            </w:r>
          </w:p>
          <w:p w:rsidR="00C10782" w:rsidRDefault="00C10782" w:rsidP="00C10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4B83" w:rsidRDefault="000C20B9" w:rsidP="00C10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formalizam, pozitivizam, strukturalizam, poststrukturalizam i postmodernizam</w:t>
            </w:r>
          </w:p>
        </w:tc>
      </w:tr>
      <w:tr w:rsidR="00E236A9" w:rsidTr="000C2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10782" w:rsidRPr="00A32D48" w:rsidRDefault="00A32D48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26.1</w:t>
            </w:r>
            <w:r w:rsidR="00C10782" w:rsidRPr="00A32D48">
              <w:rPr>
                <w:rFonts w:ascii="Times New Roman" w:hAnsi="Times New Roman" w:cs="Times New Roman"/>
                <w:b w:val="0"/>
              </w:rPr>
              <w:t>.2015.</w:t>
            </w:r>
          </w:p>
          <w:p w:rsidR="001078B0" w:rsidRPr="00A32D48" w:rsidRDefault="001078B0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(16.00 – 17.30)</w:t>
            </w:r>
          </w:p>
          <w:p w:rsidR="001078B0" w:rsidRPr="00A32D48" w:rsidRDefault="001078B0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(17.45- 19.15)</w:t>
            </w:r>
          </w:p>
        </w:tc>
        <w:tc>
          <w:tcPr>
            <w:tcW w:w="4678" w:type="dxa"/>
          </w:tcPr>
          <w:p w:rsidR="00BA0F61" w:rsidRDefault="001147C1" w:rsidP="000C2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Formalističko čitanje teksta (ruski formalisti /ruski pripovjedači)</w:t>
            </w:r>
            <w:r w:rsidR="000C20B9" w:rsidRPr="0011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147C1" w:rsidRPr="001147C1" w:rsidRDefault="001147C1" w:rsidP="000C2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1">
              <w:rPr>
                <w:rFonts w:ascii="Times New Roman" w:hAnsi="Times New Roman" w:cs="Times New Roman"/>
                <w:sz w:val="24"/>
                <w:szCs w:val="24"/>
              </w:rPr>
              <w:t>strukturalističko čitanje teksta</w:t>
            </w:r>
          </w:p>
        </w:tc>
        <w:tc>
          <w:tcPr>
            <w:tcW w:w="4819" w:type="dxa"/>
          </w:tcPr>
          <w:p w:rsidR="00932244" w:rsidRPr="001147C1" w:rsidRDefault="000C20B9" w:rsidP="0093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1147C1">
              <w:rPr>
                <w:rFonts w:ascii="Times New Roman" w:hAnsi="Times New Roman" w:cs="Times New Roman"/>
                <w:sz w:val="24"/>
                <w:szCs w:val="24"/>
              </w:rPr>
              <w:t>Semiotička i naratološka čitanja – Eco – modeli interpretacije, pojam neograničene semioze</w:t>
            </w:r>
          </w:p>
          <w:p w:rsidR="00932244" w:rsidRPr="001147C1" w:rsidRDefault="00932244" w:rsidP="0093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1147C1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  <w:p w:rsidR="00C10782" w:rsidRPr="001147C1" w:rsidRDefault="00932244" w:rsidP="000C2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BA"/>
              </w:rPr>
            </w:pPr>
            <w:r w:rsidRPr="001147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BA"/>
              </w:rPr>
              <w:t>response criticism</w:t>
            </w:r>
          </w:p>
        </w:tc>
      </w:tr>
      <w:tr w:rsidR="00C10782" w:rsidTr="000C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10782" w:rsidRPr="00A32D48" w:rsidRDefault="00A32D48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28</w:t>
            </w:r>
            <w:r w:rsidR="00C10782" w:rsidRPr="00A32D48">
              <w:rPr>
                <w:rFonts w:ascii="Times New Roman" w:hAnsi="Times New Roman" w:cs="Times New Roman"/>
                <w:b w:val="0"/>
              </w:rPr>
              <w:t>.1.2015.</w:t>
            </w:r>
          </w:p>
          <w:p w:rsidR="001078B0" w:rsidRPr="00A32D48" w:rsidRDefault="001078B0" w:rsidP="001078B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(16.00 – 17.30)</w:t>
            </w:r>
          </w:p>
          <w:p w:rsidR="001078B0" w:rsidRPr="00A32D48" w:rsidRDefault="001078B0" w:rsidP="001078B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(17.45- 19.15)</w:t>
            </w:r>
          </w:p>
        </w:tc>
        <w:tc>
          <w:tcPr>
            <w:tcW w:w="4678" w:type="dxa"/>
          </w:tcPr>
          <w:p w:rsidR="002E4C85" w:rsidRDefault="000C20B9" w:rsidP="00C10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Novohistorijska i postmodernističko-partikularna čitanja: postkolonijalna, feministička, queer;</w:t>
            </w:r>
          </w:p>
          <w:p w:rsidR="000C20B9" w:rsidRDefault="000C20B9" w:rsidP="00C10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0782" w:rsidRDefault="001147C1" w:rsidP="000C2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Ideološke strukture čitanja: čitanje odabrane proze u feminističko-psihoanalitičkom ključu</w:t>
            </w:r>
          </w:p>
        </w:tc>
      </w:tr>
      <w:tr w:rsidR="00E236A9" w:rsidTr="000C2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10782" w:rsidRPr="00A32D48" w:rsidRDefault="001078B0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30</w:t>
            </w:r>
            <w:r w:rsidR="00C10782" w:rsidRPr="00A32D48">
              <w:rPr>
                <w:rFonts w:ascii="Times New Roman" w:hAnsi="Times New Roman" w:cs="Times New Roman"/>
                <w:b w:val="0"/>
              </w:rPr>
              <w:t>.1.2015.</w:t>
            </w:r>
          </w:p>
          <w:p w:rsidR="001078B0" w:rsidRPr="00A32D48" w:rsidRDefault="001078B0" w:rsidP="001078B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(16.00 – 17.30)</w:t>
            </w:r>
          </w:p>
          <w:p w:rsidR="001078B0" w:rsidRPr="00A32D48" w:rsidRDefault="001078B0" w:rsidP="001078B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(17.45- 19.15)</w:t>
            </w:r>
          </w:p>
        </w:tc>
        <w:tc>
          <w:tcPr>
            <w:tcW w:w="4678" w:type="dxa"/>
          </w:tcPr>
          <w:p w:rsidR="00BA0F61" w:rsidRDefault="000C20B9" w:rsidP="00C10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Pripovjedačka Bosna (pripovijetka kao temeljni, identifika</w:t>
            </w:r>
            <w:r w:rsidR="001147C1">
              <w:rPr>
                <w:rFonts w:ascii="Times New Roman" w:hAnsi="Times New Roman" w:cs="Times New Roman"/>
                <w:sz w:val="24"/>
                <w:szCs w:val="24"/>
              </w:rPr>
              <w:t>cijski žanr bh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književnosti</w:t>
            </w:r>
            <w:r w:rsidR="001147C1">
              <w:rPr>
                <w:rFonts w:ascii="Times New Roman" w:hAnsi="Times New Roman" w:cs="Times New Roman"/>
                <w:sz w:val="24"/>
                <w:szCs w:val="24"/>
              </w:rPr>
              <w:t>, romani u malom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u ju</w:t>
            </w:r>
            <w:r w:rsidR="001147C1">
              <w:rPr>
                <w:rFonts w:ascii="Times New Roman" w:hAnsi="Times New Roman" w:cs="Times New Roman"/>
                <w:sz w:val="24"/>
                <w:szCs w:val="24"/>
              </w:rPr>
              <w:t>žnoslavenskome književnom kontekstu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C10782" w:rsidRDefault="00C51F01" w:rsidP="00C51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evropeizacije bh kulture i ukupnog društv</w:t>
            </w:r>
            <w:r w:rsidR="00155642">
              <w:rPr>
                <w:rFonts w:ascii="Times New Roman" w:hAnsi="Times New Roman" w:cs="Times New Roman"/>
                <w:sz w:val="24"/>
                <w:szCs w:val="24"/>
              </w:rPr>
              <w:t>a u doba austrougarske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55642">
              <w:rPr>
                <w:rFonts w:ascii="Times New Roman" w:hAnsi="Times New Roman" w:cs="Times New Roman"/>
                <w:sz w:val="24"/>
                <w:szCs w:val="24"/>
              </w:rPr>
              <w:t xml:space="preserve">ekspresionistički izraz između dva rata;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poetički obrat iz visokog modernizma u postmodernizam; postističke poetike</w:t>
            </w:r>
          </w:p>
        </w:tc>
      </w:tr>
      <w:tr w:rsidR="00C10782" w:rsidTr="000C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10782" w:rsidRPr="00A32D48" w:rsidRDefault="00A32D48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7</w:t>
            </w:r>
            <w:r w:rsidR="00C10782" w:rsidRPr="00A32D48">
              <w:rPr>
                <w:rFonts w:ascii="Times New Roman" w:hAnsi="Times New Roman" w:cs="Times New Roman"/>
                <w:b w:val="0"/>
              </w:rPr>
              <w:t>.2.2015.</w:t>
            </w:r>
          </w:p>
          <w:p w:rsidR="00A32D48" w:rsidRPr="00A32D48" w:rsidRDefault="00A32D48" w:rsidP="00A32D4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(10.00 – 11.30)</w:t>
            </w:r>
          </w:p>
          <w:p w:rsidR="00A32D48" w:rsidRPr="00A32D48" w:rsidRDefault="00A32D48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(11.45 – 13.15)</w:t>
            </w:r>
          </w:p>
        </w:tc>
        <w:tc>
          <w:tcPr>
            <w:tcW w:w="4678" w:type="dxa"/>
          </w:tcPr>
          <w:p w:rsidR="00BA0F61" w:rsidRDefault="00BA0F61" w:rsidP="00C51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Postmodernistička destabilizacija žanrova</w:t>
            </w:r>
            <w:r w:rsidR="00CA6ED7">
              <w:rPr>
                <w:rFonts w:ascii="Times New Roman" w:hAnsi="Times New Roman" w:cs="Times New Roman"/>
                <w:sz w:val="24"/>
                <w:szCs w:val="24"/>
              </w:rPr>
              <w:t xml:space="preserve"> i hibridizacija naracije</w:t>
            </w:r>
            <w:r w:rsidR="001147C1">
              <w:rPr>
                <w:rFonts w:ascii="Times New Roman" w:hAnsi="Times New Roman" w:cs="Times New Roman"/>
                <w:sz w:val="24"/>
                <w:szCs w:val="24"/>
              </w:rPr>
              <w:t>; proza fantastike u južnoslavenskim književnostima</w:t>
            </w:r>
          </w:p>
        </w:tc>
        <w:tc>
          <w:tcPr>
            <w:tcW w:w="4819" w:type="dxa"/>
          </w:tcPr>
          <w:p w:rsidR="00C10782" w:rsidRDefault="001147C1" w:rsidP="001147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Povratak priči i pričanju (obnova realističke tradicije pripovijedanja), zasnivanje socijalnog modela proze u južnoslavenskoj posebno bosanskoj tranzicijskoj prozi, egzilantska priča i apatridska priča</w:t>
            </w:r>
          </w:p>
        </w:tc>
      </w:tr>
      <w:bookmarkEnd w:id="0"/>
      <w:tr w:rsidR="00E236A9" w:rsidTr="000C2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10782" w:rsidRPr="00A32D48" w:rsidRDefault="00155642" w:rsidP="00C10782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</w:t>
            </w:r>
            <w:r w:rsidR="00C10782" w:rsidRPr="00A32D48">
              <w:rPr>
                <w:rFonts w:ascii="Times New Roman" w:hAnsi="Times New Roman" w:cs="Times New Roman"/>
                <w:b w:val="0"/>
              </w:rPr>
              <w:t>.2.2015.</w:t>
            </w:r>
          </w:p>
          <w:p w:rsidR="00A32D48" w:rsidRPr="00A32D48" w:rsidRDefault="00A32D48" w:rsidP="00A32D4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(10.00 – 11.30)</w:t>
            </w:r>
          </w:p>
          <w:p w:rsidR="00A32D48" w:rsidRPr="00A32D48" w:rsidRDefault="00A32D48" w:rsidP="00A32D4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32D48">
              <w:rPr>
                <w:rFonts w:ascii="Times New Roman" w:hAnsi="Times New Roman" w:cs="Times New Roman"/>
                <w:b w:val="0"/>
              </w:rPr>
              <w:t>(11.45 – 13.15)</w:t>
            </w:r>
          </w:p>
        </w:tc>
        <w:tc>
          <w:tcPr>
            <w:tcW w:w="4678" w:type="dxa"/>
          </w:tcPr>
          <w:p w:rsidR="00657F36" w:rsidRDefault="001147C1" w:rsidP="00C10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Kulturološke priče nove pripovjedačke Bosne (komparacija sa </w:t>
            </w:r>
            <w:r w:rsidR="00155642">
              <w:rPr>
                <w:rFonts w:ascii="Times New Roman" w:hAnsi="Times New Roman" w:cs="Times New Roman"/>
                <w:sz w:val="24"/>
                <w:szCs w:val="24"/>
              </w:rPr>
              <w:t>pričama „stare pripovjedačke Bosne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1147C1" w:rsidRDefault="001147C1" w:rsidP="00C10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Kulturni obrat: društvenokritič</w:t>
            </w:r>
            <w:r w:rsidR="00155642">
              <w:rPr>
                <w:rFonts w:ascii="Times New Roman" w:hAnsi="Times New Roman" w:cs="Times New Roman"/>
                <w:sz w:val="24"/>
                <w:szCs w:val="24"/>
              </w:rPr>
              <w:t>ko čitanje i kulturalni studiji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aktivacija neangažirane književnosti</w:t>
            </w:r>
          </w:p>
        </w:tc>
      </w:tr>
    </w:tbl>
    <w:p w:rsidR="00A32D48" w:rsidRDefault="00A32D48" w:rsidP="00C10782">
      <w:pPr>
        <w:jc w:val="both"/>
      </w:pPr>
    </w:p>
    <w:p w:rsidR="00657F36" w:rsidRPr="00C10782" w:rsidRDefault="00657F36" w:rsidP="00C107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F36" w:rsidRPr="00C1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82"/>
    <w:rsid w:val="000C20B9"/>
    <w:rsid w:val="000E5D6E"/>
    <w:rsid w:val="001078B0"/>
    <w:rsid w:val="001147C1"/>
    <w:rsid w:val="00155642"/>
    <w:rsid w:val="002E4C85"/>
    <w:rsid w:val="006151B3"/>
    <w:rsid w:val="00657F36"/>
    <w:rsid w:val="00697C5D"/>
    <w:rsid w:val="00877579"/>
    <w:rsid w:val="00932244"/>
    <w:rsid w:val="00A32D48"/>
    <w:rsid w:val="00A67FDE"/>
    <w:rsid w:val="00AC6411"/>
    <w:rsid w:val="00AF4B83"/>
    <w:rsid w:val="00BA0F61"/>
    <w:rsid w:val="00C10782"/>
    <w:rsid w:val="00C51F01"/>
    <w:rsid w:val="00CA6ED7"/>
    <w:rsid w:val="00CC58EE"/>
    <w:rsid w:val="00D62F25"/>
    <w:rsid w:val="00DC6BB4"/>
    <w:rsid w:val="00E11EE3"/>
    <w:rsid w:val="00E236A9"/>
    <w:rsid w:val="00F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E236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E236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E236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esjenanje2-Isticanje1">
    <w:name w:val="Medium Shading 2 Accent 1"/>
    <w:basedOn w:val="Obinatablica"/>
    <w:uiPriority w:val="64"/>
    <w:rsid w:val="00E23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E236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E236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E236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esjenanje1-Isticanje5">
    <w:name w:val="Medium Shading 1 Accent 5"/>
    <w:basedOn w:val="Obinatablica"/>
    <w:uiPriority w:val="63"/>
    <w:rsid w:val="00E23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E236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4">
    <w:name w:val="Light Shading Accent 4"/>
    <w:basedOn w:val="Obinatablica"/>
    <w:uiPriority w:val="60"/>
    <w:rsid w:val="00E236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ipopis-Isticanje5">
    <w:name w:val="Light List Accent 5"/>
    <w:basedOn w:val="Obinatablica"/>
    <w:uiPriority w:val="61"/>
    <w:rsid w:val="00E23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E236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E236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E236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esjenanje2-Isticanje1">
    <w:name w:val="Medium Shading 2 Accent 1"/>
    <w:basedOn w:val="Obinatablica"/>
    <w:uiPriority w:val="64"/>
    <w:rsid w:val="00E23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E236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E236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E236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esjenanje1-Isticanje5">
    <w:name w:val="Medium Shading 1 Accent 5"/>
    <w:basedOn w:val="Obinatablica"/>
    <w:uiPriority w:val="63"/>
    <w:rsid w:val="00E23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E236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4">
    <w:name w:val="Light Shading Accent 4"/>
    <w:basedOn w:val="Obinatablica"/>
    <w:uiPriority w:val="60"/>
    <w:rsid w:val="00E236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ipopis-Isticanje5">
    <w:name w:val="Light List Accent 5"/>
    <w:basedOn w:val="Obinatablica"/>
    <w:uiPriority w:val="61"/>
    <w:rsid w:val="00E23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FCCC-EBEA-4CAC-A8E1-E556D004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2015-01-11T20:18:00Z</dcterms:created>
  <dcterms:modified xsi:type="dcterms:W3CDTF">2015-01-12T17:20:00Z</dcterms:modified>
</cp:coreProperties>
</file>